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B2C4" w14:textId="3722D854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 Medium" w:hAnsi="Open Sans Medium" w:cs="Open Sans Medium"/>
          <w:noProof/>
          <w:sz w:val="18"/>
          <w:szCs w:val="18"/>
        </w:rPr>
        <w:drawing>
          <wp:inline distT="0" distB="0" distL="0" distR="0" wp14:anchorId="4ED1DC24" wp14:editId="63F731CF">
            <wp:extent cx="5760085" cy="862965"/>
            <wp:effectExtent l="0" t="0" r="0" b="0"/>
            <wp:docPr id="41354262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42625" name="Obraz 4135426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CC55" w14:textId="77777777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C104B80" w14:textId="77777777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78B3EFA" w14:textId="77777777" w:rsidR="00DF6445" w:rsidRPr="00DF6445" w:rsidRDefault="00DF6445" w:rsidP="00DF6445">
      <w:pPr>
        <w:autoSpaceDE w:val="0"/>
        <w:autoSpaceDN w:val="0"/>
        <w:adjustRightInd w:val="0"/>
        <w:spacing w:after="0"/>
        <w:jc w:val="center"/>
        <w:rPr>
          <w:rFonts w:ascii="Open Sans SemiBold" w:hAnsi="Open Sans SemiBold" w:cs="Open Sans SemiBold"/>
          <w:sz w:val="20"/>
          <w:szCs w:val="20"/>
        </w:rPr>
      </w:pPr>
      <w:r w:rsidRPr="00DF6445">
        <w:rPr>
          <w:rFonts w:ascii="Open Sans SemiBold" w:hAnsi="Open Sans SemiBold" w:cs="Open Sans SemiBold"/>
          <w:sz w:val="20"/>
          <w:szCs w:val="20"/>
        </w:rPr>
        <w:t>„Podniesienie aktywności zawodowej klientów publicznych służb zatrudnienia</w:t>
      </w:r>
    </w:p>
    <w:p w14:paraId="53FBAD99" w14:textId="77777777" w:rsidR="00DF6445" w:rsidRPr="00DF6445" w:rsidRDefault="00DF6445" w:rsidP="00DF6445">
      <w:pPr>
        <w:autoSpaceDE w:val="0"/>
        <w:autoSpaceDN w:val="0"/>
        <w:adjustRightInd w:val="0"/>
        <w:spacing w:after="0"/>
        <w:jc w:val="center"/>
        <w:rPr>
          <w:rFonts w:ascii="Open Sans SemiBold" w:hAnsi="Open Sans SemiBold" w:cs="Open Sans SemiBold"/>
          <w:sz w:val="20"/>
          <w:szCs w:val="20"/>
        </w:rPr>
      </w:pPr>
      <w:r w:rsidRPr="00DF6445">
        <w:rPr>
          <w:rFonts w:ascii="Open Sans SemiBold" w:hAnsi="Open Sans SemiBold" w:cs="Open Sans SemiBold"/>
          <w:sz w:val="20"/>
          <w:szCs w:val="20"/>
        </w:rPr>
        <w:t>– PUP w Nakle nad Notecią (I)”</w:t>
      </w:r>
    </w:p>
    <w:p w14:paraId="793FA9EF" w14:textId="77777777" w:rsidR="00DF6445" w:rsidRPr="00DF6445" w:rsidRDefault="00DF6445" w:rsidP="00DF6445">
      <w:pPr>
        <w:autoSpaceDE w:val="0"/>
        <w:autoSpaceDN w:val="0"/>
        <w:adjustRightInd w:val="0"/>
        <w:spacing w:after="0"/>
        <w:jc w:val="center"/>
        <w:rPr>
          <w:rFonts w:ascii="Open Sans SemiBold" w:hAnsi="Open Sans SemiBold" w:cs="Open Sans SemiBold"/>
        </w:rPr>
      </w:pPr>
    </w:p>
    <w:p w14:paraId="1A67307C" w14:textId="77777777" w:rsidR="00DF6445" w:rsidRPr="00DF6445" w:rsidRDefault="00DF6445" w:rsidP="00DF6445">
      <w:pPr>
        <w:autoSpaceDE w:val="0"/>
        <w:autoSpaceDN w:val="0"/>
        <w:adjustRightInd w:val="0"/>
        <w:spacing w:after="0"/>
        <w:jc w:val="center"/>
        <w:rPr>
          <w:rFonts w:ascii="Open Sans Medium" w:hAnsi="Open Sans Medium" w:cs="Open Sans Medium"/>
          <w:sz w:val="18"/>
          <w:szCs w:val="18"/>
        </w:rPr>
      </w:pPr>
      <w:r w:rsidRPr="00DF6445">
        <w:rPr>
          <w:rFonts w:ascii="Open Sans Medium" w:hAnsi="Open Sans Medium" w:cs="Open Sans Medium"/>
          <w:sz w:val="18"/>
          <w:szCs w:val="18"/>
        </w:rPr>
        <w:t>Priorytet: 8 Fundusze europejskie na wsparcie w obszarze rynku pracy, edukacji i włączenia społecznego</w:t>
      </w:r>
    </w:p>
    <w:p w14:paraId="03BBC5DD" w14:textId="77777777" w:rsidR="00DF6445" w:rsidRPr="00DF6445" w:rsidRDefault="00DF6445" w:rsidP="00DF6445">
      <w:pPr>
        <w:autoSpaceDE w:val="0"/>
        <w:autoSpaceDN w:val="0"/>
        <w:adjustRightInd w:val="0"/>
        <w:spacing w:after="0"/>
        <w:jc w:val="center"/>
        <w:rPr>
          <w:rFonts w:ascii="Open Sans Medium" w:hAnsi="Open Sans Medium" w:cs="Open Sans Medium"/>
          <w:noProof/>
          <w:kern w:val="2"/>
          <w:sz w:val="18"/>
          <w:szCs w:val="18"/>
        </w:rPr>
      </w:pPr>
      <w:r w:rsidRPr="00DF6445">
        <w:rPr>
          <w:rFonts w:ascii="Open Sans Medium" w:hAnsi="Open Sans Medium" w:cs="Open Sans Medium"/>
          <w:sz w:val="18"/>
          <w:szCs w:val="18"/>
        </w:rPr>
        <w:t>Działanie: FEKP.08.01 Podniesienie aktywności zawodowej klientów publicznych służb zatrudnienia</w:t>
      </w:r>
    </w:p>
    <w:p w14:paraId="55A26755" w14:textId="77777777" w:rsidR="00DF6445" w:rsidRPr="00DF6445" w:rsidRDefault="00DF6445" w:rsidP="00DF6445">
      <w:pPr>
        <w:jc w:val="center"/>
        <w:rPr>
          <w:kern w:val="2"/>
        </w:rPr>
      </w:pPr>
      <w:r w:rsidRPr="00DF6445">
        <w:rPr>
          <w:rFonts w:ascii="Open Sans Medium" w:hAnsi="Open Sans Medium" w:cs="Open Sans Medium"/>
          <w:sz w:val="18"/>
          <w:szCs w:val="18"/>
        </w:rPr>
        <w:t>Fundusze Europejskie dla Kujaw i Pomorza 2021-2027</w:t>
      </w:r>
    </w:p>
    <w:p w14:paraId="22C3AE4C" w14:textId="77777777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0281F0E" w14:textId="77777777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5C2A439" w14:textId="77777777" w:rsidR="00DF6445" w:rsidRDefault="00DF6445" w:rsidP="00226706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7F0F501" w14:textId="3E3C2E22" w:rsidR="00A2184D" w:rsidRPr="00226706" w:rsidRDefault="00A2184D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…………………………..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  <w:t>……………..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……..</w:t>
      </w:r>
    </w:p>
    <w:p w14:paraId="71F4197A" w14:textId="77777777" w:rsidR="009436DE" w:rsidRPr="00226706" w:rsidRDefault="009436DE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ab/>
        <w:t>(miejscowość, data)</w:t>
      </w:r>
    </w:p>
    <w:p w14:paraId="3C824FBD" w14:textId="79CAD1E3" w:rsidR="009436DE" w:rsidRPr="00226706" w:rsidRDefault="009436DE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sprzedając</w:t>
      </w:r>
      <w:r w:rsidR="00226706" w:rsidRPr="00226706">
        <w:rPr>
          <w:rFonts w:ascii="Open Sans" w:eastAsia="Times New Roman" w:hAnsi="Open Sans" w:cs="Open Sans"/>
          <w:sz w:val="20"/>
          <w:szCs w:val="20"/>
          <w:lang w:eastAsia="pl-PL"/>
        </w:rPr>
        <w:t>y</w:t>
      </w:r>
    </w:p>
    <w:p w14:paraId="6E39C738" w14:textId="77777777" w:rsidR="00A2184D" w:rsidRPr="00226706" w:rsidRDefault="00A2184D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………………………….</w:t>
      </w:r>
    </w:p>
    <w:p w14:paraId="399CAD13" w14:textId="62547670" w:rsidR="00A2184D" w:rsidRPr="00226706" w:rsidRDefault="00A2184D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(adres)</w:t>
      </w:r>
    </w:p>
    <w:p w14:paraId="4AA883F3" w14:textId="77777777" w:rsidR="009436DE" w:rsidRPr="00226706" w:rsidRDefault="009436DE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DDAD725" w14:textId="77777777" w:rsidR="009436DE" w:rsidRPr="00226706" w:rsidRDefault="009436DE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73DD139" w14:textId="74E2D8DD" w:rsidR="009436DE" w:rsidRPr="00226706" w:rsidRDefault="009436DE" w:rsidP="00DF6445">
      <w:pPr>
        <w:spacing w:after="0"/>
        <w:rPr>
          <w:rFonts w:ascii="Open Sans" w:hAnsi="Open Sans" w:cs="Open Sans"/>
          <w:sz w:val="20"/>
          <w:szCs w:val="20"/>
        </w:rPr>
      </w:pPr>
      <w:r w:rsidRPr="00226706">
        <w:rPr>
          <w:rFonts w:ascii="Open Sans" w:hAnsi="Open Sans" w:cs="Open Sans"/>
          <w:sz w:val="20"/>
          <w:szCs w:val="20"/>
        </w:rPr>
        <w:t>Pouczony o odpowiedzialności karnej wynikającej z art.233 § 1 Kodeksu Karnego, który brzmi:</w:t>
      </w:r>
      <w:r w:rsidR="00226706" w:rsidRPr="00226706">
        <w:rPr>
          <w:rFonts w:ascii="Open Sans" w:hAnsi="Open Sans" w:cs="Open Sans"/>
          <w:sz w:val="20"/>
          <w:szCs w:val="20"/>
        </w:rPr>
        <w:t xml:space="preserve"> </w:t>
      </w:r>
      <w:r w:rsidRPr="00226706">
        <w:rPr>
          <w:rFonts w:ascii="Open Sans" w:hAnsi="Open Sans" w:cs="Open Sans"/>
          <w:b/>
          <w:bCs/>
          <w:sz w:val="20"/>
          <w:szCs w:val="20"/>
        </w:rPr>
        <w:t>„Kto składa zeznania mające służyć za dowód w postępowaniu sądowym lub innym postępowaniu prowadzonym na podstawie ustawy, zeznaje nieprawdę lub zataja prawdę podlega kar</w:t>
      </w:r>
      <w:r w:rsidR="00DF60BD" w:rsidRPr="00226706">
        <w:rPr>
          <w:rFonts w:ascii="Open Sans" w:hAnsi="Open Sans" w:cs="Open Sans"/>
          <w:b/>
          <w:bCs/>
          <w:sz w:val="20"/>
          <w:szCs w:val="20"/>
        </w:rPr>
        <w:t>ze pozbawienia wolności do lat 8</w:t>
      </w:r>
      <w:r w:rsidRPr="00226706">
        <w:rPr>
          <w:rFonts w:ascii="Open Sans" w:hAnsi="Open Sans" w:cs="Open Sans"/>
          <w:b/>
          <w:bCs/>
          <w:sz w:val="20"/>
          <w:szCs w:val="20"/>
        </w:rPr>
        <w:t xml:space="preserve"> „</w:t>
      </w:r>
    </w:p>
    <w:p w14:paraId="59905870" w14:textId="77777777" w:rsidR="00A2184D" w:rsidRPr="00226706" w:rsidRDefault="00A2184D" w:rsidP="00DF6445">
      <w:pPr>
        <w:tabs>
          <w:tab w:val="left" w:pos="426"/>
        </w:tabs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19DADA3" w14:textId="77777777" w:rsidR="00A2184D" w:rsidRPr="00226706" w:rsidRDefault="009436DE" w:rsidP="00DF6445">
      <w:pPr>
        <w:keepNext/>
        <w:spacing w:before="240" w:after="60"/>
        <w:jc w:val="center"/>
        <w:outlineLvl w:val="1"/>
        <w:rPr>
          <w:rFonts w:ascii="Open Sans" w:eastAsia="Times New Roman" w:hAnsi="Open Sans" w:cs="Open Sans"/>
          <w:b/>
          <w:bCs/>
          <w:noProof/>
          <w:sz w:val="20"/>
          <w:szCs w:val="20"/>
          <w:lang w:val="cs-CZ" w:eastAsia="pl-PL"/>
        </w:rPr>
      </w:pPr>
      <w:r w:rsidRPr="00226706">
        <w:rPr>
          <w:rFonts w:ascii="Open Sans" w:eastAsia="Times New Roman" w:hAnsi="Open Sans" w:cs="Open Sans"/>
          <w:b/>
          <w:bCs/>
          <w:noProof/>
          <w:sz w:val="20"/>
          <w:szCs w:val="20"/>
          <w:lang w:val="cs-CZ" w:eastAsia="pl-PL"/>
        </w:rPr>
        <w:t>OŚWIADCZAM</w:t>
      </w:r>
    </w:p>
    <w:p w14:paraId="691AFDBC" w14:textId="77777777" w:rsidR="00A2184D" w:rsidRPr="00226706" w:rsidRDefault="00A2184D" w:rsidP="00DF6445">
      <w:pPr>
        <w:keepNext/>
        <w:spacing w:before="240" w:after="60"/>
        <w:outlineLvl w:val="1"/>
        <w:rPr>
          <w:rFonts w:ascii="Open Sans" w:eastAsia="Times New Roman" w:hAnsi="Open Sans" w:cs="Open Sans"/>
          <w:b/>
          <w:bCs/>
          <w:i/>
          <w:iCs/>
          <w:noProof/>
          <w:sz w:val="20"/>
          <w:szCs w:val="20"/>
          <w:u w:val="single"/>
          <w:lang w:val="cs-CZ" w:eastAsia="pl-PL"/>
        </w:rPr>
      </w:pPr>
    </w:p>
    <w:p w14:paraId="4B8505FD" w14:textId="6C412B29" w:rsidR="00A2184D" w:rsidRPr="00226706" w:rsidRDefault="00A2184D" w:rsidP="00DF6445">
      <w:pPr>
        <w:keepNext/>
        <w:spacing w:before="240" w:after="60"/>
        <w:outlineLvl w:val="1"/>
        <w:rPr>
          <w:rFonts w:ascii="Open Sans" w:eastAsia="Times New Roman" w:hAnsi="Open Sans" w:cs="Open Sans"/>
          <w:bCs/>
          <w:iCs/>
          <w:noProof/>
          <w:sz w:val="20"/>
          <w:szCs w:val="20"/>
          <w:lang w:val="cs-CZ" w:eastAsia="pl-PL"/>
        </w:rPr>
      </w:pPr>
      <w:r w:rsidRPr="00226706">
        <w:rPr>
          <w:rFonts w:ascii="Open Sans" w:eastAsia="Times New Roman" w:hAnsi="Open Sans" w:cs="Open Sans"/>
          <w:bCs/>
          <w:iCs/>
          <w:noProof/>
          <w:sz w:val="20"/>
          <w:szCs w:val="20"/>
          <w:lang w:val="cs-CZ" w:eastAsia="pl-PL"/>
        </w:rPr>
        <w:t>Dotyczy zakupu …….............................................................................................................................…(wpisać nazwa towaru/  zgodnie z Fakturą VAT nr ….............…</w:t>
      </w:r>
      <w:r w:rsidR="00226706" w:rsidRPr="00226706">
        <w:rPr>
          <w:rFonts w:ascii="Open Sans" w:eastAsia="Times New Roman" w:hAnsi="Open Sans" w:cs="Open Sans"/>
          <w:bCs/>
          <w:iCs/>
          <w:noProof/>
          <w:sz w:val="20"/>
          <w:szCs w:val="20"/>
          <w:lang w:val="cs-CZ" w:eastAsia="pl-PL"/>
        </w:rPr>
        <w:t>.............</w:t>
      </w:r>
      <w:r w:rsidRPr="00226706">
        <w:rPr>
          <w:rFonts w:ascii="Open Sans" w:eastAsia="Times New Roman" w:hAnsi="Open Sans" w:cs="Open Sans"/>
          <w:bCs/>
          <w:iCs/>
          <w:noProof/>
          <w:sz w:val="20"/>
          <w:szCs w:val="20"/>
          <w:lang w:val="cs-CZ" w:eastAsia="pl-PL"/>
        </w:rPr>
        <w:t xml:space="preserve"> lub umową kupna-sprzedaży)</w:t>
      </w:r>
    </w:p>
    <w:p w14:paraId="49439BF1" w14:textId="2851F2FF" w:rsidR="00A2184D" w:rsidRPr="00226706" w:rsidRDefault="00A2184D" w:rsidP="00DF6445">
      <w:pPr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Niniejszym oświadczam, iż</w:t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 ww.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 środ</w:t>
      </w:r>
      <w:r w:rsidR="009436DE"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ek trwały 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ciągu </w:t>
      </w:r>
      <w:r w:rsidRPr="0022670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ostatnich </w:t>
      </w:r>
      <w:r w:rsidR="00C67ECE">
        <w:rPr>
          <w:rFonts w:ascii="Open Sans" w:eastAsia="Times New Roman" w:hAnsi="Open Sans" w:cs="Open Sans"/>
          <w:b/>
          <w:sz w:val="20"/>
          <w:szCs w:val="20"/>
          <w:lang w:eastAsia="pl-PL"/>
        </w:rPr>
        <w:t>8</w:t>
      </w:r>
      <w:r w:rsidRPr="0022670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lat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9436DE" w:rsidRPr="00226706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nie został zakupiony</w:t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DF6445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ze środków finansowych pochodzących z Unii Europejskiej bądź krajowych środków publicznych.</w:t>
      </w:r>
    </w:p>
    <w:p w14:paraId="41C24F02" w14:textId="77777777" w:rsidR="00A2184D" w:rsidRPr="00226706" w:rsidRDefault="00A2184D" w:rsidP="00226706">
      <w:pPr>
        <w:spacing w:after="0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BB3949E" w14:textId="77777777" w:rsidR="00DF6445" w:rsidRDefault="00A2184D" w:rsidP="00DF6445">
      <w:pPr>
        <w:spacing w:after="0"/>
        <w:ind w:left="6372" w:firstLine="708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</w:t>
      </w:r>
    </w:p>
    <w:p w14:paraId="3B1CA424" w14:textId="7BFB8894" w:rsidR="006924F9" w:rsidRPr="00DF6445" w:rsidRDefault="00A2184D" w:rsidP="00DF6445">
      <w:pPr>
        <w:spacing w:after="0"/>
        <w:ind w:left="6372" w:firstLine="708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226706">
        <w:rPr>
          <w:rFonts w:ascii="Open Sans" w:eastAsia="Times New Roman" w:hAnsi="Open Sans" w:cs="Open Sans"/>
          <w:sz w:val="20"/>
          <w:szCs w:val="20"/>
          <w:lang w:eastAsia="pl-PL"/>
        </w:rPr>
        <w:t>Pieczątka, podpis</w:t>
      </w:r>
    </w:p>
    <w:sectPr w:rsidR="006924F9" w:rsidRPr="00DF6445" w:rsidSect="005E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4D"/>
    <w:rsid w:val="00226706"/>
    <w:rsid w:val="004D4A32"/>
    <w:rsid w:val="005E29E5"/>
    <w:rsid w:val="006924F9"/>
    <w:rsid w:val="009436DE"/>
    <w:rsid w:val="009C2F06"/>
    <w:rsid w:val="00A2184D"/>
    <w:rsid w:val="00C67ECE"/>
    <w:rsid w:val="00CD45EB"/>
    <w:rsid w:val="00DF60BD"/>
    <w:rsid w:val="00D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7B74"/>
  <w15:docId w15:val="{2CB10364-3172-4EE6-97A4-7F5863A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Dorota Lewczyńska</cp:lastModifiedBy>
  <cp:revision>2</cp:revision>
  <cp:lastPrinted>2015-10-09T09:11:00Z</cp:lastPrinted>
  <dcterms:created xsi:type="dcterms:W3CDTF">2024-03-21T09:29:00Z</dcterms:created>
  <dcterms:modified xsi:type="dcterms:W3CDTF">2024-03-21T09:29:00Z</dcterms:modified>
</cp:coreProperties>
</file>