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96CA" w14:textId="77777777" w:rsidR="00DB6A40" w:rsidRDefault="00DB6A40" w:rsidP="00835B90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3421A798" w14:textId="77777777" w:rsidR="00DB6A40" w:rsidRDefault="00DB6A40" w:rsidP="00835B90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07BF3DB1" w14:textId="060976DD" w:rsidR="00BF4A48" w:rsidRPr="00835B90" w:rsidRDefault="00835B90" w:rsidP="00835B90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835B90">
        <w:rPr>
          <w:rFonts w:ascii="Calibri" w:hAnsi="Calibri" w:cs="Calibri"/>
          <w:b/>
          <w:bCs/>
          <w:sz w:val="36"/>
          <w:szCs w:val="36"/>
        </w:rPr>
        <w:t>WYKAZ PORAD ZAWODOWYCH GRUPOWYCH I KWARTAŁ 2026 ROKU</w:t>
      </w:r>
    </w:p>
    <w:p w14:paraId="09FA3F03" w14:textId="77777777" w:rsidR="00835B90" w:rsidRPr="00835B90" w:rsidRDefault="00835B90" w:rsidP="00835B90">
      <w:pPr>
        <w:jc w:val="center"/>
        <w:rPr>
          <w:rFonts w:ascii="Calibri" w:hAnsi="Calibri" w:cs="Calibri"/>
        </w:rPr>
      </w:pPr>
    </w:p>
    <w:tbl>
      <w:tblPr>
        <w:tblStyle w:val="Tabela-Siatka"/>
        <w:tblW w:w="14092" w:type="dxa"/>
        <w:tblLook w:val="04A0" w:firstRow="1" w:lastRow="0" w:firstColumn="1" w:lastColumn="0" w:noHBand="0" w:noVBand="1"/>
      </w:tblPr>
      <w:tblGrid>
        <w:gridCol w:w="5665"/>
        <w:gridCol w:w="3729"/>
        <w:gridCol w:w="4698"/>
      </w:tblGrid>
      <w:tr w:rsidR="00835B90" w:rsidRPr="00835B90" w14:paraId="74D67EA2" w14:textId="77777777" w:rsidTr="00835B90">
        <w:trPr>
          <w:trHeight w:val="505"/>
        </w:trPr>
        <w:tc>
          <w:tcPr>
            <w:tcW w:w="5665" w:type="dxa"/>
            <w:shd w:val="clear" w:color="auto" w:fill="DAE9F7" w:themeFill="text2" w:themeFillTint="1A"/>
            <w:vAlign w:val="center"/>
          </w:tcPr>
          <w:p w14:paraId="320D7AB0" w14:textId="06A01124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  <w:r w:rsidRPr="00835B90">
              <w:rPr>
                <w:rFonts w:ascii="Calibri" w:hAnsi="Calibri" w:cs="Calibri"/>
              </w:rPr>
              <w:t>NAZWA PORADY</w:t>
            </w:r>
          </w:p>
        </w:tc>
        <w:tc>
          <w:tcPr>
            <w:tcW w:w="3729" w:type="dxa"/>
            <w:shd w:val="clear" w:color="auto" w:fill="DAE9F7" w:themeFill="text2" w:themeFillTint="1A"/>
            <w:vAlign w:val="center"/>
          </w:tcPr>
          <w:p w14:paraId="4A287A18" w14:textId="4DA0F576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  <w:r w:rsidRPr="00835B90">
              <w:rPr>
                <w:rFonts w:ascii="Calibri" w:hAnsi="Calibri" w:cs="Calibri"/>
              </w:rPr>
              <w:t>TERMIN</w:t>
            </w:r>
          </w:p>
        </w:tc>
        <w:tc>
          <w:tcPr>
            <w:tcW w:w="4698" w:type="dxa"/>
            <w:shd w:val="clear" w:color="auto" w:fill="DAE9F7" w:themeFill="text2" w:themeFillTint="1A"/>
            <w:vAlign w:val="center"/>
          </w:tcPr>
          <w:p w14:paraId="0DE0C17D" w14:textId="5FBDEBCD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  <w:r w:rsidRPr="00835B90">
              <w:rPr>
                <w:rFonts w:ascii="Calibri" w:hAnsi="Calibri" w:cs="Calibri"/>
              </w:rPr>
              <w:t>ZGŁOSZENIA</w:t>
            </w:r>
          </w:p>
        </w:tc>
      </w:tr>
      <w:tr w:rsidR="00835B90" w:rsidRPr="00835B90" w14:paraId="7789EA89" w14:textId="77777777" w:rsidTr="00835B90">
        <w:trPr>
          <w:trHeight w:val="505"/>
        </w:trPr>
        <w:tc>
          <w:tcPr>
            <w:tcW w:w="5665" w:type="dxa"/>
            <w:vAlign w:val="center"/>
          </w:tcPr>
          <w:p w14:paraId="63C4F215" w14:textId="231DEFF9" w:rsidR="00835B90" w:rsidRPr="00835B90" w:rsidRDefault="00835B90" w:rsidP="00835B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35B90">
              <w:rPr>
                <w:rFonts w:ascii="Calibri" w:hAnsi="Calibri" w:cs="Calibri"/>
                <w:b/>
                <w:bCs/>
              </w:rPr>
              <w:t>„Świadomi na rynku pracy w dobie cyfryzacji”</w:t>
            </w:r>
          </w:p>
        </w:tc>
        <w:tc>
          <w:tcPr>
            <w:tcW w:w="3729" w:type="dxa"/>
            <w:vAlign w:val="center"/>
          </w:tcPr>
          <w:p w14:paraId="5E4A46B1" w14:textId="77777777" w:rsidR="00835B90" w:rsidRPr="00835B90" w:rsidRDefault="00835B90" w:rsidP="00835B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35B90">
              <w:rPr>
                <w:rFonts w:ascii="Calibri" w:hAnsi="Calibri" w:cs="Calibri"/>
                <w:b/>
                <w:bCs/>
              </w:rPr>
              <w:t>30.03.2026</w:t>
            </w:r>
          </w:p>
          <w:p w14:paraId="63A45D70" w14:textId="77777777" w:rsidR="00835B90" w:rsidRPr="00835B90" w:rsidRDefault="00835B90" w:rsidP="00835B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587E952" w14:textId="0273F6F5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  <w:r w:rsidRPr="00835B90">
              <w:rPr>
                <w:rFonts w:ascii="Calibri" w:hAnsi="Calibri" w:cs="Calibri"/>
              </w:rPr>
              <w:t>09:00 – 13:00</w:t>
            </w:r>
          </w:p>
        </w:tc>
        <w:tc>
          <w:tcPr>
            <w:tcW w:w="4698" w:type="dxa"/>
            <w:vAlign w:val="center"/>
          </w:tcPr>
          <w:p w14:paraId="7E5E51BD" w14:textId="0F4F2A42" w:rsidR="00835B90" w:rsidRDefault="00835B90" w:rsidP="00835B9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  <w:r w:rsidRPr="00835B90">
              <w:rPr>
                <w:rFonts w:ascii="Calibri" w:hAnsi="Calibri" w:cs="Calibri"/>
              </w:rPr>
              <w:t xml:space="preserve">ezpośrednio u doradcy zawodowego – </w:t>
            </w:r>
          </w:p>
          <w:p w14:paraId="3A9D7919" w14:textId="14FB0E3F" w:rsidR="00835B90" w:rsidRDefault="00835B90" w:rsidP="00835B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35B90">
              <w:rPr>
                <w:rFonts w:ascii="Calibri" w:hAnsi="Calibri" w:cs="Calibri"/>
                <w:b/>
                <w:bCs/>
              </w:rPr>
              <w:t>pokój 303 lub 302</w:t>
            </w:r>
          </w:p>
          <w:p w14:paraId="611B16EE" w14:textId="77777777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</w:p>
          <w:p w14:paraId="7638BC70" w14:textId="0B383219" w:rsidR="00835B90" w:rsidRDefault="00835B90" w:rsidP="00835B90">
            <w:pPr>
              <w:jc w:val="center"/>
              <w:rPr>
                <w:rFonts w:ascii="Calibri" w:hAnsi="Calibri" w:cs="Calibri"/>
              </w:rPr>
            </w:pPr>
            <w:r w:rsidRPr="00835B90">
              <w:rPr>
                <w:rFonts w:ascii="Calibri" w:hAnsi="Calibri" w:cs="Calibri"/>
              </w:rPr>
              <w:t>lub</w:t>
            </w:r>
          </w:p>
          <w:p w14:paraId="5770AE88" w14:textId="77777777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</w:p>
          <w:p w14:paraId="60967EAD" w14:textId="1D428225" w:rsidR="00835B90" w:rsidRPr="00835B90" w:rsidRDefault="00835B90" w:rsidP="00835B9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835B90">
              <w:rPr>
                <w:rFonts w:ascii="Calibri" w:hAnsi="Calibri" w:cs="Calibri"/>
              </w:rPr>
              <w:t>elefonicznie u doradcy zawodowego –</w:t>
            </w:r>
          </w:p>
          <w:p w14:paraId="1A0EB287" w14:textId="1B13D285" w:rsidR="00835B90" w:rsidRPr="00835B90" w:rsidRDefault="00835B90" w:rsidP="00835B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35B90">
              <w:rPr>
                <w:rFonts w:ascii="Calibri" w:hAnsi="Calibri" w:cs="Calibri"/>
                <w:b/>
                <w:bCs/>
              </w:rPr>
              <w:t>52 386 76 32 / 52 386 76 36</w:t>
            </w:r>
          </w:p>
        </w:tc>
      </w:tr>
    </w:tbl>
    <w:p w14:paraId="778668A0" w14:textId="77777777" w:rsidR="00835B90" w:rsidRDefault="00835B90" w:rsidP="00835B90">
      <w:pPr>
        <w:jc w:val="center"/>
      </w:pPr>
    </w:p>
    <w:sectPr w:rsidR="00835B90" w:rsidSect="00835B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152"/>
    <w:rsid w:val="00196DCE"/>
    <w:rsid w:val="002B39EE"/>
    <w:rsid w:val="00835B90"/>
    <w:rsid w:val="00AD1152"/>
    <w:rsid w:val="00BF4A48"/>
    <w:rsid w:val="00DB6A40"/>
    <w:rsid w:val="00F5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B987"/>
  <w15:chartTrackingRefBased/>
  <w15:docId w15:val="{5572B1F8-CD3C-44C2-99AC-D505A41A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1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1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1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1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1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1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1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1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1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1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1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11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1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11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1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15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35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246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Piotrowska</dc:creator>
  <cp:keywords/>
  <dc:description/>
  <cp:lastModifiedBy>Monika Piotrowska</cp:lastModifiedBy>
  <cp:revision>4</cp:revision>
  <dcterms:created xsi:type="dcterms:W3CDTF">2026-02-06T10:31:00Z</dcterms:created>
  <dcterms:modified xsi:type="dcterms:W3CDTF">2026-02-06T10:44:00Z</dcterms:modified>
</cp:coreProperties>
</file>